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95B1D" w14:textId="77777777" w:rsidR="007B774B" w:rsidRPr="006905D3" w:rsidRDefault="007B774B" w:rsidP="007B774B">
      <w:pPr>
        <w:jc w:val="center"/>
        <w:rPr>
          <w:rFonts w:ascii="Times New Roman" w:hAnsi="Times New Roman" w:cs="Times New Roman"/>
          <w:b/>
        </w:rPr>
      </w:pPr>
      <w:r w:rsidRPr="006905D3">
        <w:rPr>
          <w:rFonts w:ascii="Times New Roman" w:hAnsi="Times New Roman" w:cs="Times New Roman"/>
          <w:b/>
        </w:rPr>
        <w:t>Seminaras: Akreditavimas kaip priemonė gerinti šeimos medicinos paslaugos  kokybę</w:t>
      </w:r>
    </w:p>
    <w:p w14:paraId="33395AB3" w14:textId="77777777" w:rsidR="007B774B" w:rsidRPr="006905D3" w:rsidRDefault="007B774B" w:rsidP="007B774B">
      <w:pPr>
        <w:jc w:val="center"/>
        <w:rPr>
          <w:rFonts w:ascii="Times New Roman" w:hAnsi="Times New Roman" w:cs="Times New Roman"/>
          <w:b/>
        </w:rPr>
      </w:pPr>
      <w:r w:rsidRPr="006905D3">
        <w:rPr>
          <w:rFonts w:ascii="Times New Roman" w:hAnsi="Times New Roman" w:cs="Times New Roman"/>
          <w:b/>
        </w:rPr>
        <w:t>(</w:t>
      </w:r>
      <w:r w:rsidRPr="006905D3">
        <w:rPr>
          <w:rFonts w:ascii="Times New Roman" w:hAnsi="Times New Roman" w:cs="Times New Roman"/>
        </w:rPr>
        <w:t>nuotolinis MS TEAMS platformoje) 2024-12-04</w:t>
      </w:r>
    </w:p>
    <w:p w14:paraId="3A5965D6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p w14:paraId="12A4904C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p w14:paraId="4E406702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43"/>
      </w:tblGrid>
      <w:tr w:rsidR="007B774B" w:rsidRPr="006905D3" w14:paraId="1B292912" w14:textId="77777777" w:rsidTr="00FC7410">
        <w:tc>
          <w:tcPr>
            <w:tcW w:w="1271" w:type="dxa"/>
          </w:tcPr>
          <w:p w14:paraId="6AF8BF49" w14:textId="66AC0B16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- 9.05</w:t>
            </w:r>
          </w:p>
        </w:tc>
        <w:tc>
          <w:tcPr>
            <w:tcW w:w="7643" w:type="dxa"/>
          </w:tcPr>
          <w:p w14:paraId="5D87D8AD" w14:textId="77777777" w:rsidR="007B774B" w:rsidRPr="007B774B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77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Įžanginis žodis seminaro dalyviams</w:t>
            </w:r>
          </w:p>
          <w:p w14:paraId="00FA3E00" w14:textId="3F904056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Tadas Žentelis, VASPVT direktorius</w:t>
            </w:r>
          </w:p>
        </w:tc>
      </w:tr>
      <w:tr w:rsidR="007B774B" w:rsidRPr="006905D3" w14:paraId="149E168B" w14:textId="77777777" w:rsidTr="00FC7410">
        <w:tc>
          <w:tcPr>
            <w:tcW w:w="1271" w:type="dxa"/>
          </w:tcPr>
          <w:p w14:paraId="15194B52" w14:textId="4C944010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43" w:type="dxa"/>
          </w:tcPr>
          <w:p w14:paraId="0D0299C9" w14:textId="77777777" w:rsidR="007B774B" w:rsidRPr="007B774B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B77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Nacionalinių akreditavimo standartų šeimos medicinos paslaugai pakeitimai</w:t>
            </w:r>
          </w:p>
          <w:p w14:paraId="1E6E9D87" w14:textId="3B384EC3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Ramunė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Vaitkevičienė, VASPVT vyriausioji patarėja</w:t>
            </w:r>
          </w:p>
        </w:tc>
      </w:tr>
      <w:tr w:rsidR="007B774B" w:rsidRPr="006905D3" w14:paraId="2804042E" w14:textId="77777777" w:rsidTr="00FC7410">
        <w:tc>
          <w:tcPr>
            <w:tcW w:w="1271" w:type="dxa"/>
          </w:tcPr>
          <w:p w14:paraId="0FD38573" w14:textId="7F407F42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43" w:type="dxa"/>
          </w:tcPr>
          <w:p w14:paraId="3AABAD25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Pacientų sauga ir nepageidaujami įvykiai šeimos medicinoje</w:t>
            </w:r>
          </w:p>
          <w:p w14:paraId="0C25FA67" w14:textId="296AABDE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dr. Palmira Morkūnienė, VASPVT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vyriausioji specialistė</w:t>
            </w:r>
          </w:p>
        </w:tc>
      </w:tr>
      <w:tr w:rsidR="007B774B" w:rsidRPr="006905D3" w14:paraId="1B012A00" w14:textId="77777777" w:rsidTr="00FC7410">
        <w:tc>
          <w:tcPr>
            <w:tcW w:w="1271" w:type="dxa"/>
          </w:tcPr>
          <w:p w14:paraId="3D212C7B" w14:textId="0EF76049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5-11.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43" w:type="dxa"/>
          </w:tcPr>
          <w:p w14:paraId="6B22D56F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Atsakomybės už šeimos gydytojo komandos klaidas praktiniai aspektai</w:t>
            </w:r>
          </w:p>
          <w:p w14:paraId="3262FFEE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Arūnas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Zeleckis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, advokatas</w:t>
            </w:r>
          </w:p>
        </w:tc>
      </w:tr>
      <w:tr w:rsidR="007B774B" w:rsidRPr="006905D3" w14:paraId="28014BEC" w14:textId="77777777" w:rsidTr="00FC7410">
        <w:tc>
          <w:tcPr>
            <w:tcW w:w="1271" w:type="dxa"/>
          </w:tcPr>
          <w:p w14:paraId="16B501FE" w14:textId="5BD03419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43" w:type="dxa"/>
          </w:tcPr>
          <w:p w14:paraId="3B196F67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Pacientų sveikatos duomenų valdymas šeimos gydytojo darbe</w:t>
            </w:r>
          </w:p>
          <w:p w14:paraId="59D3A8D8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Lina Oliandrienė, šeimos gydytoja -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endobiogenikė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, klinikos vedėja, UAB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InMedica</w:t>
            </w:r>
            <w:proofErr w:type="spellEnd"/>
          </w:p>
        </w:tc>
      </w:tr>
      <w:tr w:rsidR="007B774B" w:rsidRPr="006905D3" w14:paraId="0ACF4B01" w14:textId="77777777" w:rsidTr="00FC7410">
        <w:tc>
          <w:tcPr>
            <w:tcW w:w="1271" w:type="dxa"/>
          </w:tcPr>
          <w:p w14:paraId="1E127320" w14:textId="2181F5DE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11.30 -12.00</w:t>
            </w:r>
          </w:p>
        </w:tc>
        <w:tc>
          <w:tcPr>
            <w:tcW w:w="7643" w:type="dxa"/>
          </w:tcPr>
          <w:p w14:paraId="14E0B011" w14:textId="7D6E7ABB" w:rsidR="007B774B" w:rsidRPr="007B774B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74B">
              <w:rPr>
                <w:rFonts w:ascii="Times New Roman" w:hAnsi="Times New Roman" w:cs="Times New Roman"/>
                <w:sz w:val="20"/>
                <w:szCs w:val="20"/>
              </w:rPr>
              <w:t>DISKUSIJOS</w:t>
            </w:r>
          </w:p>
        </w:tc>
      </w:tr>
      <w:tr w:rsidR="007B774B" w:rsidRPr="006905D3" w14:paraId="66FBFE76" w14:textId="77777777" w:rsidTr="00FC7410">
        <w:tc>
          <w:tcPr>
            <w:tcW w:w="1271" w:type="dxa"/>
          </w:tcPr>
          <w:p w14:paraId="54CA7453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12.00- 13.00</w:t>
            </w:r>
          </w:p>
        </w:tc>
        <w:tc>
          <w:tcPr>
            <w:tcW w:w="7643" w:type="dxa"/>
          </w:tcPr>
          <w:p w14:paraId="4CC2C492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PIETŪS</w:t>
            </w:r>
          </w:p>
        </w:tc>
      </w:tr>
      <w:tr w:rsidR="007B774B" w:rsidRPr="006905D3" w14:paraId="082F8C64" w14:textId="77777777" w:rsidTr="00FC7410">
        <w:tc>
          <w:tcPr>
            <w:tcW w:w="1271" w:type="dxa"/>
          </w:tcPr>
          <w:p w14:paraId="6C5DE482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13.00- 13.30</w:t>
            </w:r>
          </w:p>
        </w:tc>
        <w:tc>
          <w:tcPr>
            <w:tcW w:w="7643" w:type="dxa"/>
          </w:tcPr>
          <w:p w14:paraId="492CD83F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Lėtinėmis ligomis sergančių pacientų priežiūros planai</w:t>
            </w:r>
          </w:p>
          <w:p w14:paraId="5870B803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Rūta Ūsienė,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 šeimos gydytoja, VšĮ Kauno miesto poliklinika, Šilainių padalinys; šeimos sveikatos priežiūros skyriaus vedėja, </w:t>
            </w:r>
          </w:p>
          <w:p w14:paraId="77501DBC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Lina Oliandrienė, šeimos gydytoja -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endobiogenikė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, klinikos vedėja, UAB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InMedica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919C8C" w14:textId="642FD08C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Joana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Kleivienė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, šeimos gydytoja</w:t>
            </w:r>
            <w:r w:rsidR="005432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 VšĮ Kėdainių PSPC direktorė,</w:t>
            </w:r>
          </w:p>
        </w:tc>
      </w:tr>
      <w:tr w:rsidR="007B774B" w:rsidRPr="006905D3" w14:paraId="5ED4541F" w14:textId="77777777" w:rsidTr="00FC7410">
        <w:tc>
          <w:tcPr>
            <w:tcW w:w="1271" w:type="dxa"/>
          </w:tcPr>
          <w:p w14:paraId="23299087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13.30-13.50</w:t>
            </w:r>
          </w:p>
        </w:tc>
        <w:tc>
          <w:tcPr>
            <w:tcW w:w="7643" w:type="dxa"/>
          </w:tcPr>
          <w:p w14:paraId="15B076BB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Komandinis darbas. Slaugytojų atsakomybių ir teisių plėtra</w:t>
            </w:r>
          </w:p>
          <w:p w14:paraId="2DC7A366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dr. Renata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Šturienė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, VšĮ Šeškinės poliklinikos direktoriaus pavaduotoja slaugai </w:t>
            </w:r>
          </w:p>
        </w:tc>
      </w:tr>
      <w:tr w:rsidR="007B774B" w:rsidRPr="006905D3" w14:paraId="11DE1A29" w14:textId="77777777" w:rsidTr="00FC7410">
        <w:tc>
          <w:tcPr>
            <w:tcW w:w="1271" w:type="dxa"/>
          </w:tcPr>
          <w:p w14:paraId="12AC21D3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13.50- 14.20</w:t>
            </w:r>
          </w:p>
        </w:tc>
        <w:tc>
          <w:tcPr>
            <w:tcW w:w="7643" w:type="dxa"/>
          </w:tcPr>
          <w:p w14:paraId="6C58C575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Ambulatorijos slaugytojos darbo ypatumai: nuo registratorės iki atvejo vadybininkės</w:t>
            </w:r>
          </w:p>
          <w:p w14:paraId="249C0E52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Irmina Žižienė, bendrosios praktikos slaugytoja - atvejo vadybininkė, VšĮ Ukmergės PSPC</w:t>
            </w:r>
          </w:p>
        </w:tc>
      </w:tr>
      <w:tr w:rsidR="007B774B" w:rsidRPr="006905D3" w14:paraId="5CAFCB29" w14:textId="77777777" w:rsidTr="00FC7410">
        <w:tc>
          <w:tcPr>
            <w:tcW w:w="1271" w:type="dxa"/>
          </w:tcPr>
          <w:p w14:paraId="109E5D7B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14.20- 14.35</w:t>
            </w:r>
          </w:p>
        </w:tc>
        <w:tc>
          <w:tcPr>
            <w:tcW w:w="7643" w:type="dxa"/>
          </w:tcPr>
          <w:p w14:paraId="6F098E95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PERTRAUKĖLĖ</w:t>
            </w:r>
          </w:p>
        </w:tc>
      </w:tr>
      <w:tr w:rsidR="007B774B" w:rsidRPr="006905D3" w14:paraId="17886FFD" w14:textId="77777777" w:rsidTr="00FC7410">
        <w:tc>
          <w:tcPr>
            <w:tcW w:w="1271" w:type="dxa"/>
          </w:tcPr>
          <w:p w14:paraId="5F11C66C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14.35- 15.05</w:t>
            </w:r>
          </w:p>
        </w:tc>
        <w:tc>
          <w:tcPr>
            <w:tcW w:w="7643" w:type="dxa"/>
          </w:tcPr>
          <w:p w14:paraId="47024CCD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VšĮ Centro poliklinikos iššūkiai ruošiantis įvertinti šeimos medicinos paslaugos atitiktį Nacionaliniams akreditavimo standartams</w:t>
            </w:r>
          </w:p>
          <w:p w14:paraId="3E4927CB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Birutė Almonaitytė,  VšĮ Centro poliklinikos vidaus medicinos auditorė </w:t>
            </w:r>
          </w:p>
        </w:tc>
      </w:tr>
      <w:tr w:rsidR="007B774B" w:rsidRPr="006905D3" w14:paraId="321C409F" w14:textId="77777777" w:rsidTr="00FC7410">
        <w:tc>
          <w:tcPr>
            <w:tcW w:w="1271" w:type="dxa"/>
          </w:tcPr>
          <w:p w14:paraId="683CFD32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15.05-15.30</w:t>
            </w:r>
          </w:p>
        </w:tc>
        <w:tc>
          <w:tcPr>
            <w:tcW w:w="7643" w:type="dxa"/>
          </w:tcPr>
          <w:p w14:paraId="1D0C1CE9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Išplėstinės praktikos slaugytojo vaidmuo šeimos gydytojo komandoje</w:t>
            </w:r>
          </w:p>
          <w:p w14:paraId="74BDD834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Ingrida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Veitienė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, išplėstinės praktikos slaugytoja, VšĮ Jūrininkų sveikatos priežiūros centras</w:t>
            </w:r>
          </w:p>
        </w:tc>
      </w:tr>
      <w:tr w:rsidR="007B774B" w:rsidRPr="006905D3" w14:paraId="6EE68D42" w14:textId="77777777" w:rsidTr="00FC7410">
        <w:tc>
          <w:tcPr>
            <w:tcW w:w="1271" w:type="dxa"/>
          </w:tcPr>
          <w:p w14:paraId="00E7E5D0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15.30- 16.00</w:t>
            </w:r>
          </w:p>
        </w:tc>
        <w:tc>
          <w:tcPr>
            <w:tcW w:w="7643" w:type="dxa"/>
          </w:tcPr>
          <w:p w14:paraId="41A3C829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Kelias į akreditaciją</w:t>
            </w:r>
          </w:p>
          <w:p w14:paraId="4342A5FC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Aksana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Platūkienė</w:t>
            </w:r>
            <w:proofErr w:type="spellEnd"/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, šeimos gydytoja,  UAB „Medicinos namai šeimai"  audito grupės vadovė, pavaduotoja medicinai</w:t>
            </w:r>
          </w:p>
        </w:tc>
      </w:tr>
      <w:tr w:rsidR="007B774B" w:rsidRPr="006905D3" w14:paraId="08F6DF57" w14:textId="77777777" w:rsidTr="00FC7410">
        <w:tc>
          <w:tcPr>
            <w:tcW w:w="1271" w:type="dxa"/>
          </w:tcPr>
          <w:p w14:paraId="1DC61F94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16.00- 17.00</w:t>
            </w:r>
          </w:p>
        </w:tc>
        <w:tc>
          <w:tcPr>
            <w:tcW w:w="7643" w:type="dxa"/>
          </w:tcPr>
          <w:p w14:paraId="6E0E885C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KLAUSIMAI</w:t>
            </w:r>
          </w:p>
          <w:p w14:paraId="3E922DE1" w14:textId="77777777" w:rsidR="007B774B" w:rsidRPr="006905D3" w:rsidRDefault="007B774B" w:rsidP="00F664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5D3">
              <w:rPr>
                <w:rFonts w:ascii="Times New Roman" w:hAnsi="Times New Roman" w:cs="Times New Roman"/>
                <w:sz w:val="20"/>
                <w:szCs w:val="20"/>
              </w:rPr>
              <w:t>DISKUSIJOS</w:t>
            </w:r>
          </w:p>
        </w:tc>
      </w:tr>
    </w:tbl>
    <w:p w14:paraId="01E2D4D7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p w14:paraId="760BF379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p w14:paraId="43887214" w14:textId="77777777" w:rsidR="007B774B" w:rsidRPr="006905D3" w:rsidRDefault="007B774B" w:rsidP="007B774B">
      <w:pPr>
        <w:spacing w:after="0" w:line="240" w:lineRule="auto"/>
        <w:rPr>
          <w:rFonts w:ascii="Times New Roman" w:hAnsi="Times New Roman" w:cs="Times New Roman"/>
        </w:rPr>
      </w:pPr>
    </w:p>
    <w:p w14:paraId="527A9DB3" w14:textId="77777777" w:rsidR="00C356F7" w:rsidRDefault="00C356F7"/>
    <w:sectPr w:rsidR="00C356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B"/>
    <w:rsid w:val="0054328B"/>
    <w:rsid w:val="00653349"/>
    <w:rsid w:val="007A3F87"/>
    <w:rsid w:val="007B774B"/>
    <w:rsid w:val="00A01A18"/>
    <w:rsid w:val="00C356F7"/>
    <w:rsid w:val="00F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4C10"/>
  <w15:chartTrackingRefBased/>
  <w15:docId w15:val="{1932B28C-7AB3-40DD-8797-E3822210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4B"/>
  </w:style>
  <w:style w:type="paragraph" w:styleId="Heading1">
    <w:name w:val="heading 1"/>
    <w:basedOn w:val="Normal"/>
    <w:next w:val="Normal"/>
    <w:link w:val="Heading1Char"/>
    <w:uiPriority w:val="9"/>
    <w:qFormat/>
    <w:rsid w:val="007B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Nižauskienė</dc:creator>
  <cp:keywords/>
  <dc:description/>
  <cp:lastModifiedBy>Palmira Morkūnienė</cp:lastModifiedBy>
  <cp:revision>3</cp:revision>
  <dcterms:created xsi:type="dcterms:W3CDTF">2024-11-12T11:35:00Z</dcterms:created>
  <dcterms:modified xsi:type="dcterms:W3CDTF">2024-11-12T11:52:00Z</dcterms:modified>
</cp:coreProperties>
</file>